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6" w:rsidRPr="00C26FD6" w:rsidRDefault="00C26FD6" w:rsidP="00D96C4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6FD6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курса внеурочной деятельности «</w:t>
      </w:r>
      <w:proofErr w:type="spellStart"/>
      <w:r w:rsidRPr="00C26FD6">
        <w:rPr>
          <w:rFonts w:ascii="Times New Roman" w:hAnsi="Times New Roman" w:cs="Times New Roman"/>
          <w:b/>
          <w:sz w:val="28"/>
          <w:szCs w:val="28"/>
        </w:rPr>
        <w:t>Историкум</w:t>
      </w:r>
      <w:proofErr w:type="spellEnd"/>
      <w:r w:rsidRPr="00C26FD6">
        <w:rPr>
          <w:rFonts w:ascii="Times New Roman" w:hAnsi="Times New Roman" w:cs="Times New Roman"/>
          <w:b/>
          <w:sz w:val="28"/>
          <w:szCs w:val="28"/>
        </w:rPr>
        <w:t>»</w:t>
      </w:r>
      <w:r w:rsidR="00D96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6FD6">
        <w:rPr>
          <w:rFonts w:ascii="Times New Roman" w:hAnsi="Times New Roman" w:cs="Times New Roman"/>
          <w:b/>
          <w:sz w:val="28"/>
          <w:szCs w:val="28"/>
        </w:rPr>
        <w:t>для основного общего образования</w:t>
      </w:r>
      <w:r w:rsidR="00D96C4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D559B">
        <w:rPr>
          <w:rFonts w:ascii="Times New Roman" w:hAnsi="Times New Roman" w:cs="Times New Roman"/>
          <w:b/>
          <w:sz w:val="28"/>
          <w:szCs w:val="28"/>
        </w:rPr>
        <w:t>Ср</w:t>
      </w:r>
      <w:r w:rsidR="00C02F33">
        <w:rPr>
          <w:rFonts w:ascii="Times New Roman" w:hAnsi="Times New Roman" w:cs="Times New Roman"/>
          <w:b/>
          <w:sz w:val="28"/>
          <w:szCs w:val="28"/>
        </w:rPr>
        <w:t>ок освоения программы: 1 года (11</w:t>
      </w:r>
      <w:r w:rsidR="00422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6FD6">
        <w:rPr>
          <w:rFonts w:ascii="Times New Roman" w:hAnsi="Times New Roman" w:cs="Times New Roman"/>
          <w:b/>
          <w:sz w:val="28"/>
          <w:szCs w:val="28"/>
        </w:rPr>
        <w:t>класс)</w:t>
      </w:r>
    </w:p>
    <w:p w:rsidR="00C26FD6" w:rsidRPr="00522763" w:rsidRDefault="00C26FD6" w:rsidP="00C26FD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внеурочной деятельности по ФГОС (общекультурное направление)</w:t>
      </w:r>
      <w:r w:rsidR="00C0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C0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Историкум</w:t>
      </w:r>
      <w:proofErr w:type="spellEnd"/>
      <w:r w:rsidR="00C0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11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 разработана на основе следующих федеральных документов: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Федеральный закон «Об образовании в Российской Федерации» от 29 декабря 2012 г. № 273-ФЗ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Постановление Главного государственного санитарного врача Российской Федерации от 29 декабря 2010г. № 189 г. Москва «Об утверждении </w:t>
      </w:r>
      <w:proofErr w:type="spell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2.4.2.2821-10 «Санитарно-эпидемиологи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ческие требования к условиям и организации обучения в общеобразовательных учреждениях»;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Письмо Министерства образования и науки РФ от 12 мая 2011 г. № 03-296 «Об организации внеурочной деятельности при введении федерального государственного стандарта основного общего образования».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Концепция духовно-нравственного развития и воспитания личности гражданина России в сфере общего образования проект/ А. Я. Данилюк, А. М. Кондаков, В. А. </w:t>
      </w:r>
      <w:proofErr w:type="spell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Тишков</w:t>
      </w:r>
      <w:proofErr w:type="spell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Рос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кад. образования. ― М.: Просвещении, 2009. ― 00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― (Стандарты второго поколения).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Актуальность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программы обусловлена тем, что позволяет обучающимся ознакомиться со многими интересными вопросами истории, которые выходят за рамки школьной программы, способствуют расширению и углублению знаний о данной науке. Программа педагогически целесообразна, так как способствует более разностороннему раскрытию индивидуальных способностей ребенка, которые не всегда можно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программы: 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 задачи: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повышенного интереса учащихся к исторической науке;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коммуникативные навыки, которые способствуют развитию умению работать в группе, вести дискуссию, отстаивать свою точку зрения.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приобщать к ценностям мировой и национальной культуры;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 задачи: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развивать познавательный интерес,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интеллектуальные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творческие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способности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историческое мышление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базе материала курса;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 задачи: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 учащихся уважительное отношение к истории народов мира;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гражданских качеств, патриотизма, любви к Родине, гордости за своё прошлое;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Содержание рабочей программы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выходит далеко за рамки школьного курса истории, расширяет и углубляет исторические знания учащихся, знакомит их с методами исторических исследований, способствует развитию критического мышления и творческих способностей учащихся. Курс способствует формированию у учащихся навыков исследовательской работы, дает возможность удовлетворить их познавательные интересы, использовать приобретенные знания и умения в повседневной жизни.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Стимулирование познавательного интереса к предмету достигается как включением в содержание занимательных фактов (например, из истории повседневной жизни людей), так и путем вовлечения учащихся в активную познавательную деятельность, в ходе которой они не только получают возможности для самореализации, но и отрабатывают необходимые предметные и </w:t>
      </w:r>
      <w:proofErr w:type="spell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умения. К ним, прежде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относятся способности самостоятельно добывать и анализировать информацию, оценивать события и явления с точки зрения их исторической обусловленности, составлять и аргументировано отстаивать собственное мнение по проблемам исторического развития.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Возраст детей:</w:t>
      </w:r>
      <w:r w:rsidR="00C0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учащиеся 11</w:t>
      </w:r>
      <w:r w:rsidR="004D55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</w:t>
      </w:r>
      <w:r w:rsidR="00C0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программы рассчитан на 1 год</w:t>
      </w: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обучения. В структуру программы входит несколько разделов, которые делятся на темы.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92"/>
        <w:gridCol w:w="2392"/>
        <w:gridCol w:w="2393"/>
        <w:gridCol w:w="2393"/>
      </w:tblGrid>
      <w:tr w:rsidR="00C26FD6" w:rsidRPr="00522763" w:rsidTr="00815C2A"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Года обучения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 в неделю</w:t>
            </w: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учебных недель</w:t>
            </w: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часов</w:t>
            </w:r>
          </w:p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учебный год</w:t>
            </w:r>
          </w:p>
        </w:tc>
      </w:tr>
      <w:tr w:rsidR="00C26FD6" w:rsidRPr="00522763" w:rsidTr="00815C2A"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02F33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4D55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26FD6"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27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C26FD6" w:rsidRPr="00522763" w:rsidTr="00815C2A"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C26FD6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6FD6" w:rsidRPr="00522763" w:rsidRDefault="004D559B" w:rsidP="00815C2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</w:t>
            </w:r>
            <w:r w:rsidR="00C26F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часа</w:t>
            </w:r>
            <w:r w:rsidR="00C26FD6" w:rsidRPr="00522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курс</w:t>
            </w:r>
          </w:p>
        </w:tc>
      </w:tr>
    </w:tbl>
    <w:p w:rsidR="00C26FD6" w:rsidRPr="00522763" w:rsidRDefault="00C26FD6" w:rsidP="00C26FD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внеурочной деятельности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коллективная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групповая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индивидуальная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lastRenderedPageBreak/>
        <w:t>Теоретические занятия: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беседы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сообщения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просмотр и обсуждение видеоматериала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-экскурсии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Практические занятия: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творческие конкурсы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викторины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интеллектуально-познавательные игры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заочные путешествия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сюжетно - ролевые игры </w:t>
      </w:r>
      <w:proofErr w:type="gram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гражданского</w:t>
      </w:r>
      <w:proofErr w:type="gram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историко-патриотического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творческие проекты, презентации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обсуждение и обыгрывание проблемных ситуаций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ролевые игры, моделирующие ситуации нравственного выбора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Отличительными особенностями программы являются: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proofErr w:type="spellStart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к воспитанию и развитию обучающихся через участие в создании творческих проектов;</w:t>
      </w:r>
    </w:p>
    <w:p w:rsidR="00C26FD6" w:rsidRPr="00522763" w:rsidRDefault="00C26FD6" w:rsidP="00C26FD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― личностно-ориентированный подход.</w:t>
      </w:r>
    </w:p>
    <w:p w:rsidR="00BA1469" w:rsidRDefault="00BA1469"/>
    <w:sectPr w:rsidR="00BA1469" w:rsidSect="00E36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469"/>
    <w:rsid w:val="002B6FA4"/>
    <w:rsid w:val="0042250F"/>
    <w:rsid w:val="004D559B"/>
    <w:rsid w:val="00BA1469"/>
    <w:rsid w:val="00C02F33"/>
    <w:rsid w:val="00C26FD6"/>
    <w:rsid w:val="00D96C42"/>
    <w:rsid w:val="00E36145"/>
    <w:rsid w:val="00E9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 кабинет</dc:creator>
  <cp:keywords/>
  <dc:description/>
  <cp:lastModifiedBy>Константин Полтавский</cp:lastModifiedBy>
  <cp:revision>6</cp:revision>
  <dcterms:created xsi:type="dcterms:W3CDTF">2023-01-09T06:42:00Z</dcterms:created>
  <dcterms:modified xsi:type="dcterms:W3CDTF">2023-09-20T15:25:00Z</dcterms:modified>
</cp:coreProperties>
</file>